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2E5C" w14:textId="77777777" w:rsidR="00C147D7" w:rsidRDefault="00C147D7">
      <w:pPr>
        <w:rPr>
          <w:rFonts w:ascii="HamburgSans" w:hAnsi="HamburgSans"/>
        </w:rPr>
      </w:pPr>
    </w:p>
    <w:p w14:paraId="10533A61" w14:textId="709D1C50" w:rsidR="00403E8C" w:rsidRPr="00C147D7" w:rsidRDefault="00C147D7">
      <w:pPr>
        <w:rPr>
          <w:rFonts w:ascii="HamburgSans" w:hAnsi="HamburgSans"/>
          <w:b/>
          <w:bCs/>
        </w:rPr>
      </w:pPr>
      <w:r w:rsidRPr="00C147D7">
        <w:rPr>
          <w:rFonts w:ascii="HamburgSans" w:hAnsi="HamburgSans"/>
          <w:b/>
          <w:bCs/>
        </w:rPr>
        <w:t xml:space="preserve">Bewertung Ausländischer Bildungsnachweise </w:t>
      </w:r>
    </w:p>
    <w:p w14:paraId="1815CAC6" w14:textId="6C0C6F6B" w:rsidR="00C147D7" w:rsidRPr="00740F02" w:rsidRDefault="00611DD0">
      <w:pPr>
        <w:rPr>
          <w:rFonts w:ascii="HamburgSans" w:hAnsi="HamburgSans"/>
        </w:rPr>
      </w:pPr>
      <w:r w:rsidRPr="00740F02">
        <w:rPr>
          <w:rFonts w:ascii="HamburgSans" w:hAnsi="HamburgSans"/>
        </w:rPr>
        <w:t xml:space="preserve">Informationen </w:t>
      </w:r>
      <w:r w:rsidR="00515AEA">
        <w:rPr>
          <w:rFonts w:ascii="HamburgSans" w:hAnsi="HamburgSans"/>
        </w:rPr>
        <w:t xml:space="preserve">zu </w:t>
      </w:r>
      <w:r w:rsidRPr="00740F02">
        <w:rPr>
          <w:rFonts w:ascii="HamburgSans" w:hAnsi="HamburgSans"/>
        </w:rPr>
        <w:t xml:space="preserve">Hochschulabschlüssen </w:t>
      </w:r>
      <w:r w:rsidR="00181D59">
        <w:rPr>
          <w:rFonts w:ascii="HamburgSans" w:hAnsi="HamburgSans"/>
        </w:rPr>
        <w:t xml:space="preserve">und Berufsqualifikationen </w:t>
      </w:r>
      <w:r w:rsidRPr="00740F02">
        <w:rPr>
          <w:rFonts w:ascii="HamburgSans" w:hAnsi="HamburgSans"/>
        </w:rPr>
        <w:t xml:space="preserve">aus dem Ausland </w:t>
      </w:r>
    </w:p>
    <w:p w14:paraId="27E10739" w14:textId="5F53400D" w:rsidR="00B95F55" w:rsidRDefault="00C147D7">
      <w:pPr>
        <w:rPr>
          <w:rFonts w:ascii="HamburgSans" w:hAnsi="HamburgSans"/>
          <w:sz w:val="20"/>
          <w:szCs w:val="20"/>
        </w:rPr>
      </w:pPr>
      <w:r w:rsidRPr="00CA73EC">
        <w:rPr>
          <w:rFonts w:ascii="HamburgSans" w:hAnsi="HamburgSans"/>
          <w:sz w:val="20"/>
          <w:szCs w:val="20"/>
        </w:rPr>
        <w:t xml:space="preserve">Der Abschluss eines mindestens dreijährigen akademischen (Universitäts-) Studiums im Ausland (z.B. Bachelor, Master, </w:t>
      </w:r>
      <w:proofErr w:type="spellStart"/>
      <w:r w:rsidRPr="00CA73EC">
        <w:rPr>
          <w:rFonts w:ascii="HamburgSans" w:hAnsi="HamburgSans"/>
          <w:sz w:val="20"/>
          <w:szCs w:val="20"/>
        </w:rPr>
        <w:t>Licenciado</w:t>
      </w:r>
      <w:proofErr w:type="spellEnd"/>
      <w:r w:rsidRPr="00CA73EC">
        <w:rPr>
          <w:rFonts w:ascii="HamburgSans" w:hAnsi="HamburgSans"/>
          <w:sz w:val="20"/>
          <w:szCs w:val="20"/>
        </w:rPr>
        <w:t xml:space="preserve">, </w:t>
      </w:r>
      <w:proofErr w:type="spellStart"/>
      <w:r w:rsidRPr="00CA73EC">
        <w:rPr>
          <w:rFonts w:ascii="HamburgSans" w:hAnsi="HamburgSans"/>
          <w:sz w:val="20"/>
          <w:szCs w:val="20"/>
        </w:rPr>
        <w:t>Lisans</w:t>
      </w:r>
      <w:proofErr w:type="spellEnd"/>
      <w:r w:rsidRPr="00CA73EC">
        <w:rPr>
          <w:rFonts w:ascii="HamburgSans" w:hAnsi="HamburgSans"/>
          <w:sz w:val="20"/>
          <w:szCs w:val="20"/>
        </w:rPr>
        <w:t>) ermöglicht in Deutschland den Zugang zu jeder Hochschule (Universitäten, Fachhochschulen</w:t>
      </w:r>
      <w:r w:rsidR="00B95F55">
        <w:rPr>
          <w:rFonts w:ascii="HamburgSans" w:hAnsi="HamburgSans"/>
          <w:sz w:val="20"/>
          <w:szCs w:val="20"/>
        </w:rPr>
        <w:t xml:space="preserve"> </w:t>
      </w:r>
      <w:r w:rsidRPr="00CA73EC">
        <w:rPr>
          <w:rFonts w:ascii="HamburgSans" w:hAnsi="HamburgSans"/>
          <w:sz w:val="20"/>
          <w:szCs w:val="20"/>
        </w:rPr>
        <w:t>und andere akademische Ausbildungsinstitute) in der Regel ohne Einschränkung bei der Wahl des Studienfaches.</w:t>
      </w:r>
    </w:p>
    <w:p w14:paraId="4B5AA9EB" w14:textId="0BE617CE" w:rsidR="00F970AB" w:rsidRDefault="00C147D7">
      <w:pPr>
        <w:rPr>
          <w:rFonts w:ascii="HamburgSans" w:hAnsi="HamburgSans"/>
          <w:sz w:val="20"/>
          <w:szCs w:val="20"/>
        </w:rPr>
      </w:pPr>
      <w:r w:rsidRPr="00CA73EC">
        <w:rPr>
          <w:rFonts w:ascii="HamburgSans" w:hAnsi="HamburgSans"/>
          <w:sz w:val="20"/>
          <w:szCs w:val="20"/>
        </w:rPr>
        <w:t xml:space="preserve">Über die Zugangsmöglichkeiten und </w:t>
      </w:r>
      <w:r w:rsidR="00561526">
        <w:rPr>
          <w:rFonts w:ascii="HamburgSans" w:hAnsi="HamburgSans"/>
          <w:sz w:val="20"/>
          <w:szCs w:val="20"/>
        </w:rPr>
        <w:t xml:space="preserve">die </w:t>
      </w:r>
      <w:r w:rsidRPr="00CA73EC">
        <w:rPr>
          <w:rFonts w:ascii="HamburgSans" w:hAnsi="HamburgSans"/>
          <w:sz w:val="20"/>
          <w:szCs w:val="20"/>
        </w:rPr>
        <w:t>Immatrikulation von Studienbewer</w:t>
      </w:r>
      <w:r w:rsidR="00561526">
        <w:rPr>
          <w:rFonts w:ascii="HamburgSans" w:hAnsi="HamburgSans"/>
          <w:sz w:val="20"/>
          <w:szCs w:val="20"/>
        </w:rPr>
        <w:t xml:space="preserve">benden </w:t>
      </w:r>
      <w:r w:rsidRPr="00CA73EC">
        <w:rPr>
          <w:rFonts w:ascii="HamburgSans" w:hAnsi="HamburgSans"/>
          <w:sz w:val="20"/>
          <w:szCs w:val="20"/>
        </w:rPr>
        <w:t>und die eventuelle Anrechnung von Studienleistungen entscheiden die Hochschulen</w:t>
      </w:r>
      <w:r w:rsidR="00E342C7">
        <w:rPr>
          <w:rFonts w:ascii="HamburgSans" w:hAnsi="HamburgSans"/>
          <w:sz w:val="20"/>
          <w:szCs w:val="20"/>
        </w:rPr>
        <w:t xml:space="preserve"> eigenständig </w:t>
      </w:r>
      <w:r w:rsidRPr="00CA73EC">
        <w:rPr>
          <w:rFonts w:ascii="HamburgSans" w:hAnsi="HamburgSans"/>
          <w:sz w:val="20"/>
          <w:szCs w:val="20"/>
        </w:rPr>
        <w:t>im Rahmen des Zulassungsverfahrens.</w:t>
      </w:r>
      <w:r w:rsidR="00181D59">
        <w:rPr>
          <w:rFonts w:ascii="HamburgSans" w:hAnsi="HamburgSans"/>
          <w:sz w:val="20"/>
          <w:szCs w:val="20"/>
        </w:rPr>
        <w:t xml:space="preserve"> </w:t>
      </w:r>
      <w:r w:rsidRPr="00181D59">
        <w:rPr>
          <w:rFonts w:ascii="HamburgSans" w:hAnsi="HamburgSans"/>
          <w:sz w:val="20"/>
          <w:szCs w:val="20"/>
        </w:rPr>
        <w:t>Bewerbe</w:t>
      </w:r>
      <w:r w:rsidR="00561526" w:rsidRPr="00181D59">
        <w:rPr>
          <w:rFonts w:ascii="HamburgSans" w:hAnsi="HamburgSans"/>
          <w:sz w:val="20"/>
          <w:szCs w:val="20"/>
        </w:rPr>
        <w:t xml:space="preserve">nde </w:t>
      </w:r>
      <w:r w:rsidRPr="00181D59">
        <w:rPr>
          <w:rFonts w:ascii="HamburgSans" w:hAnsi="HamburgSans"/>
          <w:sz w:val="20"/>
          <w:szCs w:val="20"/>
        </w:rPr>
        <w:t>mit einem ausländischen Hochschulabschluss wenden sich deshalb</w:t>
      </w:r>
      <w:r w:rsidR="00120549" w:rsidRPr="00181D59">
        <w:rPr>
          <w:rFonts w:ascii="HamburgSans" w:hAnsi="HamburgSans"/>
          <w:sz w:val="20"/>
          <w:szCs w:val="20"/>
        </w:rPr>
        <w:t xml:space="preserve"> </w:t>
      </w:r>
      <w:r w:rsidRPr="00181D59">
        <w:rPr>
          <w:rFonts w:ascii="HamburgSans" w:hAnsi="HamburgSans"/>
          <w:sz w:val="20"/>
          <w:szCs w:val="20"/>
        </w:rPr>
        <w:t xml:space="preserve">mit den Bewerbungsunterlagen direkt an eine Hochschule ihrer Wahl. </w:t>
      </w:r>
    </w:p>
    <w:p w14:paraId="69A18A94" w14:textId="1B30AE54" w:rsidR="00120549" w:rsidRDefault="00181D59">
      <w:r>
        <w:rPr>
          <w:rFonts w:ascii="HamburgSans" w:hAnsi="HamburgSans"/>
          <w:sz w:val="20"/>
          <w:szCs w:val="20"/>
        </w:rPr>
        <w:t xml:space="preserve">Weitere </w:t>
      </w:r>
      <w:r w:rsidR="00C147D7" w:rsidRPr="00CA73EC">
        <w:rPr>
          <w:rFonts w:ascii="HamburgSans" w:hAnsi="HamburgSans"/>
          <w:sz w:val="20"/>
          <w:szCs w:val="20"/>
        </w:rPr>
        <w:t>Informationen</w:t>
      </w:r>
      <w:r w:rsidR="00120549">
        <w:rPr>
          <w:rFonts w:ascii="HamburgSans" w:hAnsi="HamburgSans"/>
          <w:sz w:val="20"/>
          <w:szCs w:val="20"/>
        </w:rPr>
        <w:t xml:space="preserve"> unter</w:t>
      </w:r>
      <w:r w:rsidR="00C147D7" w:rsidRPr="00CA73EC">
        <w:rPr>
          <w:rFonts w:ascii="HamburgSans" w:hAnsi="HamburgSans"/>
          <w:sz w:val="20"/>
          <w:szCs w:val="20"/>
        </w:rPr>
        <w:t xml:space="preserve">: </w:t>
      </w:r>
      <w:hyperlink r:id="rId9" w:history="1">
        <w:r w:rsidR="00A8759E" w:rsidRPr="006C67ED">
          <w:rPr>
            <w:rStyle w:val="Hyperlink"/>
            <w:rFonts w:ascii="HamburgSans" w:hAnsi="HamburgSans"/>
            <w:sz w:val="20"/>
            <w:szCs w:val="20"/>
          </w:rPr>
          <w:t>https://www.hochschulkompass.de</w:t>
        </w:r>
      </w:hyperlink>
      <w:r w:rsidR="00A8759E">
        <w:rPr>
          <w:rFonts w:ascii="HamburgSans" w:hAnsi="HamburgSans"/>
          <w:sz w:val="20"/>
          <w:szCs w:val="20"/>
        </w:rPr>
        <w:t xml:space="preserve"> </w:t>
      </w:r>
      <w:r w:rsidR="00C147D7" w:rsidRPr="00CA73EC">
        <w:rPr>
          <w:rFonts w:ascii="HamburgSans" w:hAnsi="HamburgSans"/>
          <w:sz w:val="20"/>
          <w:szCs w:val="20"/>
        </w:rPr>
        <w:t>und</w:t>
      </w:r>
      <w:r w:rsidR="00A8759E">
        <w:rPr>
          <w:rFonts w:ascii="HamburgSans" w:hAnsi="HamburgSans"/>
          <w:sz w:val="20"/>
          <w:szCs w:val="20"/>
        </w:rPr>
        <w:t xml:space="preserve"> </w:t>
      </w:r>
      <w:hyperlink r:id="rId10" w:history="1">
        <w:r w:rsidR="00A8759E" w:rsidRPr="006C67ED">
          <w:rPr>
            <w:rStyle w:val="Hyperlink"/>
            <w:rFonts w:ascii="HamburgSans" w:hAnsi="HamburgSans"/>
            <w:sz w:val="20"/>
            <w:szCs w:val="20"/>
          </w:rPr>
          <w:t>https://www.studis-online.de</w:t>
        </w:r>
      </w:hyperlink>
      <w:r w:rsidR="00A8759E">
        <w:rPr>
          <w:rFonts w:ascii="HamburgSans" w:hAnsi="HamburgSans"/>
          <w:sz w:val="20"/>
          <w:szCs w:val="20"/>
        </w:rPr>
        <w:t xml:space="preserve"> </w:t>
      </w:r>
    </w:p>
    <w:p w14:paraId="725D003D" w14:textId="77777777" w:rsidR="00E342C7" w:rsidRDefault="00C147D7" w:rsidP="00E342C7">
      <w:pPr>
        <w:spacing w:after="0"/>
        <w:rPr>
          <w:rFonts w:ascii="HamburgSans" w:hAnsi="HamburgSans"/>
          <w:sz w:val="20"/>
          <w:szCs w:val="20"/>
        </w:rPr>
      </w:pPr>
      <w:r w:rsidRPr="00CA73EC">
        <w:rPr>
          <w:rFonts w:ascii="HamburgSans" w:hAnsi="HamburgSans"/>
          <w:sz w:val="20"/>
          <w:szCs w:val="20"/>
        </w:rPr>
        <w:t>Für Absolventen eines ausländischen akademischen Studiums gibt es nach der „Allgemein</w:t>
      </w:r>
      <w:r w:rsidR="00367EE1">
        <w:rPr>
          <w:rFonts w:ascii="HamburgSans" w:hAnsi="HamburgSans"/>
          <w:sz w:val="20"/>
          <w:szCs w:val="20"/>
        </w:rPr>
        <w:t>-</w:t>
      </w:r>
      <w:proofErr w:type="spellStart"/>
      <w:r w:rsidRPr="00CA73EC">
        <w:rPr>
          <w:rFonts w:ascii="HamburgSans" w:hAnsi="HamburgSans"/>
          <w:sz w:val="20"/>
          <w:szCs w:val="20"/>
        </w:rPr>
        <w:t>genehmigungsregelung</w:t>
      </w:r>
      <w:proofErr w:type="spellEnd"/>
      <w:r w:rsidRPr="00CA73EC">
        <w:rPr>
          <w:rFonts w:ascii="HamburgSans" w:hAnsi="HamburgSans"/>
          <w:sz w:val="20"/>
          <w:szCs w:val="20"/>
        </w:rPr>
        <w:t>“ der Kultusministerkonferenz kein generelles Anerkennungsverfahren für die erworbene Berufsqualifikation. Zur Klärung, in</w:t>
      </w:r>
      <w:r w:rsidR="00C7476B">
        <w:rPr>
          <w:rFonts w:ascii="HamburgSans" w:hAnsi="HamburgSans"/>
          <w:sz w:val="20"/>
          <w:szCs w:val="20"/>
        </w:rPr>
        <w:t>w</w:t>
      </w:r>
      <w:r w:rsidRPr="00CA73EC">
        <w:rPr>
          <w:rFonts w:ascii="HamburgSans" w:hAnsi="HamburgSans"/>
          <w:sz w:val="20"/>
          <w:szCs w:val="20"/>
        </w:rPr>
        <w:t xml:space="preserve">ieweit eine ausländische Qualifikation einem deutschen Hochschulabschluss entspricht, besteht die Möglichkeit, bei der </w:t>
      </w:r>
      <w:r w:rsidR="00E342C7">
        <w:rPr>
          <w:rFonts w:ascii="HamburgSans" w:hAnsi="HamburgSans"/>
          <w:sz w:val="20"/>
          <w:szCs w:val="20"/>
        </w:rPr>
        <w:t>„</w:t>
      </w:r>
      <w:r w:rsidRPr="00CA73EC">
        <w:rPr>
          <w:rFonts w:ascii="HamburgSans" w:hAnsi="HamburgSans"/>
          <w:sz w:val="20"/>
          <w:szCs w:val="20"/>
        </w:rPr>
        <w:t>Zentralstelle für ausländisches Bildungswesen</w:t>
      </w:r>
      <w:r w:rsidR="00E342C7">
        <w:rPr>
          <w:rFonts w:ascii="HamburgSans" w:hAnsi="HamburgSans"/>
          <w:sz w:val="20"/>
          <w:szCs w:val="20"/>
        </w:rPr>
        <w:t xml:space="preserve">“ </w:t>
      </w:r>
      <w:r w:rsidRPr="00CA73EC">
        <w:rPr>
          <w:rFonts w:ascii="HamburgSans" w:hAnsi="HamburgSans"/>
          <w:sz w:val="20"/>
          <w:szCs w:val="20"/>
        </w:rPr>
        <w:t>(ZAB) eine Zeugnisbewertung zu beantragen.</w:t>
      </w:r>
      <w:r w:rsidR="00181D59">
        <w:rPr>
          <w:rFonts w:ascii="HamburgSans" w:hAnsi="HamburgSans"/>
          <w:sz w:val="20"/>
          <w:szCs w:val="20"/>
        </w:rPr>
        <w:t xml:space="preserve"> </w:t>
      </w:r>
    </w:p>
    <w:p w14:paraId="5CAA679D" w14:textId="5408D840" w:rsidR="00F970AB" w:rsidRDefault="00181D59" w:rsidP="00E342C7">
      <w:pPr>
        <w:spacing w:after="0"/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 xml:space="preserve">Diese Bewertung </w:t>
      </w:r>
      <w:r w:rsidRPr="00181D59">
        <w:rPr>
          <w:rFonts w:ascii="HamburgSans" w:hAnsi="HamburgSans"/>
          <w:sz w:val="20"/>
          <w:szCs w:val="20"/>
        </w:rPr>
        <w:t xml:space="preserve">kann hilfreich sein, um potenziellen Arbeitgebern zu verdeutlichen, was die Inhalte des im Ausland absolvierten Studiums waren und welche Qualifikationen damit verbunden sind. </w:t>
      </w:r>
      <w:r w:rsidR="00C147D7" w:rsidRPr="00CA73EC">
        <w:rPr>
          <w:rFonts w:ascii="HamburgSans" w:hAnsi="HamburgSans"/>
          <w:sz w:val="20"/>
          <w:szCs w:val="20"/>
        </w:rPr>
        <w:t xml:space="preserve"> </w:t>
      </w:r>
    </w:p>
    <w:p w14:paraId="2F045B39" w14:textId="77777777" w:rsidR="00E342C7" w:rsidRDefault="00E342C7" w:rsidP="00E342C7">
      <w:pPr>
        <w:spacing w:after="0"/>
        <w:rPr>
          <w:rFonts w:ascii="HamburgSans" w:hAnsi="HamburgSans"/>
          <w:sz w:val="20"/>
          <w:szCs w:val="20"/>
        </w:rPr>
      </w:pPr>
    </w:p>
    <w:p w14:paraId="51143B77" w14:textId="3228A764" w:rsidR="00431809" w:rsidRDefault="00181D59" w:rsidP="00181D59">
      <w:pPr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 xml:space="preserve">Weitere </w:t>
      </w:r>
      <w:r w:rsidR="00C147D7" w:rsidRPr="00CA73EC">
        <w:rPr>
          <w:rFonts w:ascii="HamburgSans" w:hAnsi="HamburgSans"/>
          <w:sz w:val="20"/>
          <w:szCs w:val="20"/>
        </w:rPr>
        <w:t>Informationen</w:t>
      </w:r>
      <w:r>
        <w:rPr>
          <w:rFonts w:ascii="HamburgSans" w:hAnsi="HamburgSans"/>
          <w:sz w:val="20"/>
          <w:szCs w:val="20"/>
        </w:rPr>
        <w:t xml:space="preserve"> unter </w:t>
      </w:r>
      <w:hyperlink r:id="rId11" w:history="1">
        <w:r w:rsidR="00431809" w:rsidRPr="00252B52">
          <w:rPr>
            <w:rStyle w:val="Hyperlink"/>
            <w:rFonts w:ascii="HamburgSans" w:hAnsi="HamburgSans"/>
            <w:sz w:val="20"/>
            <w:szCs w:val="20"/>
          </w:rPr>
          <w:t>https://zab.kmk.org/de/zeugnisbewertung</w:t>
        </w:r>
      </w:hyperlink>
      <w:r w:rsidR="00C147D7" w:rsidRPr="00CA73EC">
        <w:rPr>
          <w:rFonts w:ascii="HamburgSans" w:hAnsi="HamburgSans"/>
          <w:sz w:val="20"/>
          <w:szCs w:val="20"/>
        </w:rPr>
        <w:t xml:space="preserve"> </w:t>
      </w:r>
    </w:p>
    <w:p w14:paraId="7C6E2D6A" w14:textId="24C41A42" w:rsidR="00811CDB" w:rsidRDefault="00811CDB" w:rsidP="00811CDB">
      <w:pPr>
        <w:spacing w:after="0"/>
        <w:rPr>
          <w:rFonts w:ascii="HamburgSans" w:hAnsi="HamburgSans"/>
          <w:sz w:val="20"/>
          <w:szCs w:val="20"/>
        </w:rPr>
      </w:pPr>
      <w:r w:rsidRPr="00811CDB">
        <w:rPr>
          <w:rFonts w:ascii="HamburgSans" w:hAnsi="HamburgSans"/>
          <w:sz w:val="20"/>
          <w:szCs w:val="20"/>
        </w:rPr>
        <w:t>Ausnahme:</w:t>
      </w:r>
      <w:r>
        <w:rPr>
          <w:rFonts w:ascii="HamburgSans" w:hAnsi="HamburgSans"/>
          <w:sz w:val="20"/>
          <w:szCs w:val="20"/>
        </w:rPr>
        <w:t xml:space="preserve"> Für </w:t>
      </w:r>
      <w:r w:rsidRPr="00181D59">
        <w:rPr>
          <w:rFonts w:ascii="HamburgSans" w:hAnsi="HamburgSans"/>
          <w:sz w:val="20"/>
          <w:szCs w:val="20"/>
          <w:u w:val="single"/>
        </w:rPr>
        <w:t>reglementierte</w:t>
      </w:r>
      <w:r>
        <w:rPr>
          <w:rFonts w:ascii="HamburgSans" w:hAnsi="HamburgSans"/>
          <w:sz w:val="20"/>
          <w:szCs w:val="20"/>
        </w:rPr>
        <w:t xml:space="preserve"> </w:t>
      </w:r>
      <w:r w:rsidRPr="00811CDB">
        <w:rPr>
          <w:rFonts w:ascii="HamburgSans" w:hAnsi="HamburgSans"/>
          <w:sz w:val="20"/>
          <w:szCs w:val="20"/>
        </w:rPr>
        <w:t xml:space="preserve">Berufe </w:t>
      </w:r>
      <w:r>
        <w:rPr>
          <w:rFonts w:ascii="HamburgSans" w:hAnsi="HamburgSans"/>
          <w:sz w:val="20"/>
          <w:szCs w:val="20"/>
        </w:rPr>
        <w:t xml:space="preserve">(z.B. </w:t>
      </w:r>
      <w:r w:rsidRPr="00811CDB">
        <w:rPr>
          <w:rFonts w:ascii="HamburgSans" w:hAnsi="HamburgSans"/>
          <w:sz w:val="20"/>
          <w:szCs w:val="20"/>
        </w:rPr>
        <w:t>Lehrerinnen</w:t>
      </w:r>
      <w:r>
        <w:rPr>
          <w:rFonts w:ascii="HamburgSans" w:hAnsi="HamburgSans"/>
          <w:sz w:val="20"/>
          <w:szCs w:val="20"/>
        </w:rPr>
        <w:t>/</w:t>
      </w:r>
      <w:r w:rsidRPr="00811CDB">
        <w:rPr>
          <w:rFonts w:ascii="HamburgSans" w:hAnsi="HamburgSans"/>
          <w:sz w:val="20"/>
          <w:szCs w:val="20"/>
        </w:rPr>
        <w:t>Lehrer</w:t>
      </w:r>
      <w:r w:rsidR="00197C51">
        <w:rPr>
          <w:rFonts w:ascii="HamburgSans" w:hAnsi="HamburgSans"/>
          <w:sz w:val="20"/>
          <w:szCs w:val="20"/>
        </w:rPr>
        <w:t xml:space="preserve">, </w:t>
      </w:r>
      <w:r>
        <w:rPr>
          <w:rFonts w:ascii="HamburgSans" w:hAnsi="HamburgSans"/>
          <w:sz w:val="20"/>
          <w:szCs w:val="20"/>
        </w:rPr>
        <w:t>Ärztin/Arzt</w:t>
      </w:r>
      <w:r w:rsidR="00181D59">
        <w:rPr>
          <w:rFonts w:ascii="HamburgSans" w:hAnsi="HamburgSans"/>
          <w:sz w:val="20"/>
          <w:szCs w:val="20"/>
        </w:rPr>
        <w:t>, Erzieherin/Erzieher</w:t>
      </w:r>
      <w:r w:rsidR="00F970AB">
        <w:rPr>
          <w:rFonts w:ascii="HamburgSans" w:hAnsi="HamburgSans"/>
          <w:sz w:val="20"/>
          <w:szCs w:val="20"/>
        </w:rPr>
        <w:t xml:space="preserve">, </w:t>
      </w:r>
      <w:r w:rsidR="00197C51">
        <w:rPr>
          <w:rFonts w:ascii="HamburgSans" w:hAnsi="HamburgSans"/>
          <w:sz w:val="20"/>
          <w:szCs w:val="20"/>
        </w:rPr>
        <w:t>Gesundheits- und Kinderkrankenpflegefachperson</w:t>
      </w:r>
      <w:r w:rsidR="00E342C7">
        <w:rPr>
          <w:rFonts w:ascii="HamburgSans" w:hAnsi="HamburgSans"/>
          <w:sz w:val="20"/>
          <w:szCs w:val="20"/>
        </w:rPr>
        <w:t>en</w:t>
      </w:r>
      <w:r>
        <w:rPr>
          <w:rFonts w:ascii="HamburgSans" w:hAnsi="HamburgSans"/>
          <w:sz w:val="20"/>
          <w:szCs w:val="20"/>
        </w:rPr>
        <w:t xml:space="preserve">) gibt es gesetzliche Regeln zur Berufsausübung.  </w:t>
      </w:r>
      <w:r w:rsidR="00181D59">
        <w:rPr>
          <w:rFonts w:ascii="HamburgSans" w:hAnsi="HamburgSans"/>
          <w:sz w:val="20"/>
          <w:szCs w:val="20"/>
        </w:rPr>
        <w:t xml:space="preserve">Wer </w:t>
      </w:r>
      <w:r w:rsidR="00181D59" w:rsidRPr="00181D59">
        <w:rPr>
          <w:rFonts w:ascii="HamburgSans" w:hAnsi="HamburgSans"/>
          <w:sz w:val="20"/>
          <w:szCs w:val="20"/>
        </w:rPr>
        <w:t xml:space="preserve">in einem solchen Beruf arbeiten möchte, </w:t>
      </w:r>
      <w:r w:rsidR="00181D59">
        <w:rPr>
          <w:rFonts w:ascii="HamburgSans" w:hAnsi="HamburgSans"/>
          <w:sz w:val="20"/>
          <w:szCs w:val="20"/>
        </w:rPr>
        <w:t xml:space="preserve">benötigt </w:t>
      </w:r>
      <w:r w:rsidR="00181D59" w:rsidRPr="00181D59">
        <w:rPr>
          <w:rFonts w:ascii="HamburgSans" w:hAnsi="HamburgSans"/>
          <w:sz w:val="20"/>
          <w:szCs w:val="20"/>
        </w:rPr>
        <w:t xml:space="preserve">eine berufliche Anerkennung für </w:t>
      </w:r>
      <w:r w:rsidR="00181D59">
        <w:rPr>
          <w:rFonts w:ascii="HamburgSans" w:hAnsi="HamburgSans"/>
          <w:sz w:val="20"/>
          <w:szCs w:val="20"/>
        </w:rPr>
        <w:t xml:space="preserve">den </w:t>
      </w:r>
      <w:r w:rsidR="00181D59" w:rsidRPr="00181D59">
        <w:rPr>
          <w:rFonts w:ascii="HamburgSans" w:hAnsi="HamburgSans"/>
          <w:sz w:val="20"/>
          <w:szCs w:val="20"/>
        </w:rPr>
        <w:t>ausländischen Hochschulabschluss oder Berufsabschluss.</w:t>
      </w:r>
      <w:r w:rsidR="00181D59">
        <w:rPr>
          <w:rFonts w:ascii="HamburgSans" w:hAnsi="HamburgSans"/>
          <w:sz w:val="20"/>
          <w:szCs w:val="20"/>
        </w:rPr>
        <w:t xml:space="preserve"> </w:t>
      </w:r>
    </w:p>
    <w:p w14:paraId="7574390E" w14:textId="77777777" w:rsidR="00F970AB" w:rsidRDefault="00F970AB" w:rsidP="00811CDB">
      <w:pPr>
        <w:spacing w:after="0"/>
        <w:rPr>
          <w:rFonts w:ascii="HamburgSans" w:hAnsi="HamburgSans"/>
          <w:sz w:val="20"/>
          <w:szCs w:val="20"/>
        </w:rPr>
      </w:pPr>
    </w:p>
    <w:p w14:paraId="77AED482" w14:textId="075F0921" w:rsidR="00811CDB" w:rsidRDefault="00197C51" w:rsidP="00811CDB">
      <w:pPr>
        <w:spacing w:after="0"/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 xml:space="preserve">Weitere Informationen </w:t>
      </w:r>
      <w:r w:rsidR="00F970AB">
        <w:rPr>
          <w:rFonts w:ascii="HamburgSans" w:hAnsi="HamburgSans"/>
          <w:sz w:val="20"/>
          <w:szCs w:val="20"/>
        </w:rPr>
        <w:t>unter:</w:t>
      </w:r>
      <w:r>
        <w:rPr>
          <w:rFonts w:ascii="HamburgSans" w:hAnsi="HamburgSans"/>
          <w:sz w:val="20"/>
          <w:szCs w:val="20"/>
        </w:rPr>
        <w:t xml:space="preserve"> </w:t>
      </w:r>
      <w:hyperlink r:id="rId12" w:history="1">
        <w:r w:rsidR="00A8759E" w:rsidRPr="006C67ED">
          <w:rPr>
            <w:rStyle w:val="Hyperlink"/>
            <w:rFonts w:ascii="HamburgSans" w:hAnsi="HamburgSans"/>
            <w:sz w:val="20"/>
            <w:szCs w:val="20"/>
          </w:rPr>
          <w:t>https://www.anerkennung-in-deutschland.de/de/interest/finder</w:t>
        </w:r>
      </w:hyperlink>
    </w:p>
    <w:p w14:paraId="7B87B839" w14:textId="77777777" w:rsidR="00811CDB" w:rsidRDefault="00811CDB" w:rsidP="00811CDB">
      <w:pPr>
        <w:spacing w:after="0"/>
        <w:rPr>
          <w:rFonts w:ascii="HamburgSans" w:hAnsi="HamburgSans"/>
          <w:sz w:val="20"/>
          <w:szCs w:val="20"/>
        </w:rPr>
      </w:pPr>
    </w:p>
    <w:p w14:paraId="1860FD67" w14:textId="77777777" w:rsidR="00E342C7" w:rsidRDefault="00C147D7">
      <w:pPr>
        <w:rPr>
          <w:rFonts w:ascii="HamburgSans" w:hAnsi="HamburgSans"/>
          <w:sz w:val="20"/>
          <w:szCs w:val="20"/>
        </w:rPr>
      </w:pPr>
      <w:r w:rsidRPr="00CA73EC">
        <w:rPr>
          <w:rFonts w:ascii="HamburgSans" w:hAnsi="HamburgSans"/>
          <w:sz w:val="20"/>
          <w:szCs w:val="20"/>
        </w:rPr>
        <w:t xml:space="preserve">Das </w:t>
      </w:r>
      <w:r w:rsidR="00E342C7">
        <w:rPr>
          <w:rFonts w:ascii="HamburgSans" w:hAnsi="HamburgSans"/>
          <w:sz w:val="20"/>
          <w:szCs w:val="20"/>
        </w:rPr>
        <w:t>„</w:t>
      </w:r>
      <w:r w:rsidRPr="00CA73EC">
        <w:rPr>
          <w:rFonts w:ascii="HamburgSans" w:hAnsi="HamburgSans"/>
          <w:sz w:val="20"/>
          <w:szCs w:val="20"/>
        </w:rPr>
        <w:t>Zentrum für Schul- und Jugendinformation</w:t>
      </w:r>
      <w:r w:rsidR="00E342C7">
        <w:rPr>
          <w:rFonts w:ascii="HamburgSans" w:hAnsi="HamburgSans"/>
          <w:sz w:val="20"/>
          <w:szCs w:val="20"/>
        </w:rPr>
        <w:t xml:space="preserve">“ </w:t>
      </w:r>
      <w:r w:rsidRPr="00CA73EC">
        <w:rPr>
          <w:rFonts w:ascii="HamburgSans" w:hAnsi="HamburgSans"/>
          <w:sz w:val="20"/>
          <w:szCs w:val="20"/>
        </w:rPr>
        <w:t>(ZSJ) kann einen Hochschulabschluss – für Bewerbungen auf dem Hamburger Ausbildungs- und Arbeitsmarkt – maximal als vergleichbar mit</w:t>
      </w:r>
      <w:r w:rsidR="00A8759E">
        <w:rPr>
          <w:rFonts w:ascii="HamburgSans" w:hAnsi="HamburgSans"/>
          <w:sz w:val="20"/>
          <w:szCs w:val="20"/>
        </w:rPr>
        <w:t xml:space="preserve"> dem Schulabschluss </w:t>
      </w:r>
      <w:r w:rsidRPr="00CA73EC">
        <w:rPr>
          <w:rFonts w:ascii="HamburgSans" w:hAnsi="HamburgSans"/>
          <w:sz w:val="20"/>
          <w:szCs w:val="20"/>
        </w:rPr>
        <w:t xml:space="preserve">  "Allgemeine</w:t>
      </w:r>
      <w:r w:rsidR="00A8759E">
        <w:rPr>
          <w:rFonts w:ascii="HamburgSans" w:hAnsi="HamburgSans"/>
          <w:sz w:val="20"/>
          <w:szCs w:val="20"/>
        </w:rPr>
        <w:t xml:space="preserve"> </w:t>
      </w:r>
      <w:r w:rsidRPr="00CA73EC">
        <w:rPr>
          <w:rFonts w:ascii="HamburgSans" w:hAnsi="HamburgSans"/>
          <w:sz w:val="20"/>
          <w:szCs w:val="20"/>
        </w:rPr>
        <w:t>Hochschulreife" bewerten.</w:t>
      </w:r>
      <w:r w:rsidR="00A8759E">
        <w:rPr>
          <w:rFonts w:ascii="HamburgSans" w:hAnsi="HamburgSans"/>
          <w:sz w:val="20"/>
          <w:szCs w:val="20"/>
        </w:rPr>
        <w:t xml:space="preserve"> Abschlüsse von Fachmittelschulen können maximal als vergleichbar mit dem „Ersten allgemeinbildenden Schulabschluss“ oder „Mittleren Schulabschluss“ bewertet werden.  </w:t>
      </w:r>
    </w:p>
    <w:p w14:paraId="332E6832" w14:textId="1851E23D" w:rsidR="00A8759E" w:rsidRDefault="00A8759E">
      <w:pPr>
        <w:rPr>
          <w:rFonts w:ascii="HamburgSans" w:hAnsi="HamburgSans"/>
          <w:sz w:val="20"/>
          <w:szCs w:val="20"/>
        </w:rPr>
      </w:pPr>
      <w:r w:rsidRPr="00E342C7">
        <w:rPr>
          <w:rFonts w:ascii="HamburgSans" w:hAnsi="HamburgSans"/>
          <w:b/>
          <w:bCs/>
          <w:sz w:val="20"/>
          <w:szCs w:val="20"/>
        </w:rPr>
        <w:t>Eine Anerkennung der ggf. erworbenen Berufsqualifikation ist damit nicht verbunden</w:t>
      </w:r>
      <w:r>
        <w:rPr>
          <w:rFonts w:ascii="HamburgSans" w:hAnsi="HamburgSans"/>
          <w:sz w:val="20"/>
          <w:szCs w:val="20"/>
        </w:rPr>
        <w:t xml:space="preserve">. </w:t>
      </w:r>
    </w:p>
    <w:p w14:paraId="6775BA48" w14:textId="77777777" w:rsidR="006D2126" w:rsidRDefault="005B314D">
      <w:pPr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 xml:space="preserve">Weitere Informationen unter: </w:t>
      </w:r>
      <w:hyperlink r:id="rId13" w:history="1">
        <w:r w:rsidRPr="006C67ED">
          <w:rPr>
            <w:rStyle w:val="Hyperlink"/>
            <w:rFonts w:ascii="HamburgSans" w:hAnsi="HamburgSans"/>
            <w:sz w:val="20"/>
            <w:szCs w:val="20"/>
          </w:rPr>
          <w:t>https://zsj.hamburg.de/schule-und-abschluesse</w:t>
        </w:r>
      </w:hyperlink>
      <w:r>
        <w:rPr>
          <w:rFonts w:ascii="HamburgSans" w:hAnsi="HamburgSans"/>
          <w:sz w:val="20"/>
          <w:szCs w:val="20"/>
        </w:rPr>
        <w:t xml:space="preserve"> oder </w:t>
      </w:r>
    </w:p>
    <w:p w14:paraId="42B24953" w14:textId="1A644952" w:rsidR="005B314D" w:rsidRDefault="006D2126">
      <w:pPr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>t</w:t>
      </w:r>
      <w:r w:rsidR="005B314D">
        <w:rPr>
          <w:rFonts w:ascii="HamburgSans" w:hAnsi="HamburgSans"/>
          <w:sz w:val="20"/>
          <w:szCs w:val="20"/>
        </w:rPr>
        <w:t>elefonisch</w:t>
      </w:r>
      <w:r>
        <w:rPr>
          <w:rFonts w:ascii="HamburgSans" w:hAnsi="HamburgSans"/>
          <w:sz w:val="20"/>
          <w:szCs w:val="20"/>
        </w:rPr>
        <w:t xml:space="preserve"> </w:t>
      </w:r>
      <w:r w:rsidR="005B314D">
        <w:rPr>
          <w:rFonts w:ascii="HamburgSans" w:hAnsi="HamburgSans"/>
          <w:sz w:val="20"/>
          <w:szCs w:val="20"/>
        </w:rPr>
        <w:t xml:space="preserve">unter </w:t>
      </w:r>
      <w:r w:rsidR="00C147D7" w:rsidRPr="00CA73EC">
        <w:rPr>
          <w:rFonts w:ascii="HamburgSans" w:hAnsi="HamburgSans"/>
          <w:sz w:val="20"/>
          <w:szCs w:val="20"/>
        </w:rPr>
        <w:t>040</w:t>
      </w:r>
      <w:r w:rsidR="005B314D">
        <w:rPr>
          <w:rFonts w:ascii="HamburgSans" w:hAnsi="HamburgSans"/>
          <w:sz w:val="20"/>
          <w:szCs w:val="20"/>
        </w:rPr>
        <w:t xml:space="preserve"> </w:t>
      </w:r>
      <w:r w:rsidR="00C147D7" w:rsidRPr="00CA73EC">
        <w:rPr>
          <w:rFonts w:ascii="HamburgSans" w:hAnsi="HamburgSans"/>
          <w:sz w:val="20"/>
          <w:szCs w:val="20"/>
        </w:rPr>
        <w:t>-</w:t>
      </w:r>
      <w:r w:rsidR="005B314D">
        <w:rPr>
          <w:rFonts w:ascii="HamburgSans" w:hAnsi="HamburgSans"/>
          <w:sz w:val="20"/>
          <w:szCs w:val="20"/>
        </w:rPr>
        <w:t xml:space="preserve"> </w:t>
      </w:r>
      <w:r w:rsidR="00C147D7" w:rsidRPr="00CA73EC">
        <w:rPr>
          <w:rFonts w:ascii="HamburgSans" w:hAnsi="HamburgSans"/>
          <w:sz w:val="20"/>
          <w:szCs w:val="20"/>
        </w:rPr>
        <w:t>428 63 3065</w:t>
      </w:r>
      <w:r w:rsidR="005B314D">
        <w:rPr>
          <w:rFonts w:ascii="HamburgSans" w:hAnsi="HamburgSans"/>
          <w:sz w:val="20"/>
          <w:szCs w:val="20"/>
        </w:rPr>
        <w:t xml:space="preserve"> </w:t>
      </w:r>
    </w:p>
    <w:p w14:paraId="1BCE59F9" w14:textId="6CD164CA" w:rsidR="005B314D" w:rsidRDefault="005B314D">
      <w:pPr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>(</w:t>
      </w:r>
      <w:r w:rsidR="00C147D7" w:rsidRPr="00CA73EC">
        <w:rPr>
          <w:rFonts w:ascii="HamburgSans" w:hAnsi="HamburgSans"/>
          <w:sz w:val="20"/>
          <w:szCs w:val="20"/>
        </w:rPr>
        <w:t>dienstags 14</w:t>
      </w:r>
      <w:r w:rsidR="006D2126">
        <w:rPr>
          <w:rFonts w:ascii="HamburgSans" w:hAnsi="HamburgSans"/>
          <w:sz w:val="20"/>
          <w:szCs w:val="20"/>
        </w:rPr>
        <w:t xml:space="preserve"> – </w:t>
      </w:r>
      <w:r w:rsidR="00C147D7" w:rsidRPr="00CA73EC">
        <w:rPr>
          <w:rFonts w:ascii="HamburgSans" w:hAnsi="HamburgSans"/>
          <w:sz w:val="20"/>
          <w:szCs w:val="20"/>
        </w:rPr>
        <w:t>16</w:t>
      </w:r>
      <w:r w:rsidR="006D2126">
        <w:rPr>
          <w:rFonts w:ascii="HamburgSans" w:hAnsi="HamburgSans"/>
          <w:sz w:val="20"/>
          <w:szCs w:val="20"/>
        </w:rPr>
        <w:t xml:space="preserve"> </w:t>
      </w:r>
      <w:r w:rsidR="00C147D7" w:rsidRPr="00CA73EC">
        <w:rPr>
          <w:rFonts w:ascii="HamburgSans" w:hAnsi="HamburgSans"/>
          <w:sz w:val="20"/>
          <w:szCs w:val="20"/>
        </w:rPr>
        <w:t>Uhr</w:t>
      </w:r>
      <w:r>
        <w:rPr>
          <w:rFonts w:ascii="HamburgSans" w:hAnsi="HamburgSans"/>
          <w:sz w:val="20"/>
          <w:szCs w:val="20"/>
        </w:rPr>
        <w:t xml:space="preserve">, </w:t>
      </w:r>
      <w:r w:rsidR="00C147D7" w:rsidRPr="00CA73EC">
        <w:rPr>
          <w:rFonts w:ascii="HamburgSans" w:hAnsi="HamburgSans"/>
          <w:sz w:val="20"/>
          <w:szCs w:val="20"/>
        </w:rPr>
        <w:t>mittwochs</w:t>
      </w:r>
      <w:r w:rsidR="006D2126">
        <w:rPr>
          <w:rFonts w:ascii="HamburgSans" w:hAnsi="HamburgSans"/>
          <w:sz w:val="20"/>
          <w:szCs w:val="20"/>
        </w:rPr>
        <w:t xml:space="preserve"> und </w:t>
      </w:r>
      <w:r w:rsidR="00C147D7" w:rsidRPr="00CA73EC">
        <w:rPr>
          <w:rFonts w:ascii="HamburgSans" w:hAnsi="HamburgSans"/>
          <w:sz w:val="20"/>
          <w:szCs w:val="20"/>
        </w:rPr>
        <w:t>donnerstags 10</w:t>
      </w:r>
      <w:r w:rsidR="006D2126">
        <w:rPr>
          <w:rFonts w:ascii="HamburgSans" w:hAnsi="HamburgSans"/>
          <w:sz w:val="20"/>
          <w:szCs w:val="20"/>
        </w:rPr>
        <w:t xml:space="preserve"> </w:t>
      </w:r>
      <w:r w:rsidR="00C147D7" w:rsidRPr="00CA73EC">
        <w:rPr>
          <w:rFonts w:ascii="HamburgSans" w:hAnsi="HamburgSans"/>
          <w:sz w:val="20"/>
          <w:szCs w:val="20"/>
        </w:rPr>
        <w:t>bis 12 Uhr</w:t>
      </w:r>
      <w:r>
        <w:rPr>
          <w:rFonts w:ascii="HamburgSans" w:hAnsi="HamburgSans"/>
          <w:sz w:val="20"/>
          <w:szCs w:val="20"/>
        </w:rPr>
        <w:t>)</w:t>
      </w:r>
      <w:r w:rsidR="00C147D7" w:rsidRPr="00CA73EC">
        <w:rPr>
          <w:rFonts w:ascii="HamburgSans" w:hAnsi="HamburgSans"/>
          <w:sz w:val="20"/>
          <w:szCs w:val="20"/>
        </w:rPr>
        <w:t xml:space="preserve"> </w:t>
      </w:r>
    </w:p>
    <w:p w14:paraId="78D88473" w14:textId="27106538" w:rsidR="00C147D7" w:rsidRDefault="00C147D7">
      <w:pPr>
        <w:rPr>
          <w:rFonts w:ascii="HamburgSans" w:hAnsi="HamburgSans"/>
          <w:sz w:val="20"/>
          <w:szCs w:val="20"/>
        </w:rPr>
      </w:pPr>
      <w:r w:rsidRPr="00CA73EC">
        <w:rPr>
          <w:rFonts w:ascii="HamburgSans" w:hAnsi="HamburgSans"/>
          <w:sz w:val="20"/>
          <w:szCs w:val="20"/>
        </w:rPr>
        <w:t>Die Kontaktaufnahme kann jederzeit per E-Mail erfolgen:</w:t>
      </w:r>
    </w:p>
    <w:p w14:paraId="24937DD2" w14:textId="308FF501" w:rsidR="005B314D" w:rsidRDefault="006D2126">
      <w:pPr>
        <w:rPr>
          <w:rFonts w:ascii="HamburgSans" w:hAnsi="HamburgSans"/>
          <w:sz w:val="20"/>
          <w:szCs w:val="20"/>
        </w:rPr>
      </w:pPr>
      <w:hyperlink r:id="rId14" w:history="1">
        <w:r w:rsidRPr="006C67ED">
          <w:rPr>
            <w:rStyle w:val="Hyperlink"/>
            <w:rFonts w:ascii="HamburgSans" w:hAnsi="HamburgSans"/>
            <w:sz w:val="20"/>
            <w:szCs w:val="20"/>
          </w:rPr>
          <w:t>auslandszeugnisse@bsfb.hamburg.de</w:t>
        </w:r>
      </w:hyperlink>
    </w:p>
    <w:p w14:paraId="059A8C2E" w14:textId="77777777" w:rsidR="006D2126" w:rsidRPr="00CA73EC" w:rsidRDefault="006D2126">
      <w:pPr>
        <w:rPr>
          <w:rFonts w:ascii="HamburgSans" w:hAnsi="HamburgSans"/>
          <w:sz w:val="20"/>
          <w:szCs w:val="20"/>
        </w:rPr>
      </w:pPr>
    </w:p>
    <w:p w14:paraId="295242B5" w14:textId="77777777" w:rsidR="00C147D7" w:rsidRDefault="00C147D7"/>
    <w:sectPr w:rsidR="00C147D7" w:rsidSect="00197C51">
      <w:headerReference w:type="default" r:id="rId15"/>
      <w:pgSz w:w="11906" w:h="16838"/>
      <w:pgMar w:top="1418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3F50" w14:textId="77777777" w:rsidR="00C147D7" w:rsidRDefault="00C147D7" w:rsidP="00C147D7">
      <w:pPr>
        <w:spacing w:after="0" w:line="240" w:lineRule="auto"/>
      </w:pPr>
      <w:r>
        <w:separator/>
      </w:r>
    </w:p>
  </w:endnote>
  <w:endnote w:type="continuationSeparator" w:id="0">
    <w:p w14:paraId="4333CEA9" w14:textId="77777777" w:rsidR="00C147D7" w:rsidRDefault="00C147D7" w:rsidP="00C1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amburgSans">
    <w:panose1 w:val="020B0503040000020003"/>
    <w:charset w:val="00"/>
    <w:family w:val="swiss"/>
    <w:pitch w:val="variable"/>
    <w:sig w:usb0="A00000EF" w:usb1="4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CFF2" w14:textId="77777777" w:rsidR="00C147D7" w:rsidRDefault="00C147D7" w:rsidP="00C147D7">
      <w:pPr>
        <w:spacing w:after="0" w:line="240" w:lineRule="auto"/>
      </w:pPr>
      <w:r>
        <w:separator/>
      </w:r>
    </w:p>
  </w:footnote>
  <w:footnote w:type="continuationSeparator" w:id="0">
    <w:p w14:paraId="3BC72D47" w14:textId="77777777" w:rsidR="00C147D7" w:rsidRDefault="00C147D7" w:rsidP="00C1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88E2" w14:textId="37F8A3D9" w:rsidR="00C147D7" w:rsidRDefault="00C147D7">
    <w:pPr>
      <w:pStyle w:val="Kopfzeile"/>
    </w:pPr>
    <w:r>
      <w:rPr>
        <w:noProof/>
      </w:rPr>
      <w:drawing>
        <wp:inline distT="0" distB="0" distL="0" distR="0" wp14:anchorId="6C11F083" wp14:editId="5D4194DC">
          <wp:extent cx="2377440" cy="457200"/>
          <wp:effectExtent l="0" t="0" r="3810" b="0"/>
          <wp:docPr id="6879842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D7"/>
    <w:rsid w:val="00120549"/>
    <w:rsid w:val="00181D59"/>
    <w:rsid w:val="00197C51"/>
    <w:rsid w:val="002B0641"/>
    <w:rsid w:val="00310288"/>
    <w:rsid w:val="00367EE1"/>
    <w:rsid w:val="003B077C"/>
    <w:rsid w:val="00403E8C"/>
    <w:rsid w:val="00404141"/>
    <w:rsid w:val="00431809"/>
    <w:rsid w:val="00515AEA"/>
    <w:rsid w:val="00561526"/>
    <w:rsid w:val="005A21FF"/>
    <w:rsid w:val="005B27A7"/>
    <w:rsid w:val="005B314D"/>
    <w:rsid w:val="00611DD0"/>
    <w:rsid w:val="006D2126"/>
    <w:rsid w:val="006E6FEB"/>
    <w:rsid w:val="00740F02"/>
    <w:rsid w:val="007747BC"/>
    <w:rsid w:val="007870AE"/>
    <w:rsid w:val="00811CDB"/>
    <w:rsid w:val="00894482"/>
    <w:rsid w:val="008D6F01"/>
    <w:rsid w:val="00904E6E"/>
    <w:rsid w:val="00A0170A"/>
    <w:rsid w:val="00A3733E"/>
    <w:rsid w:val="00A8759E"/>
    <w:rsid w:val="00B80A00"/>
    <w:rsid w:val="00B95F55"/>
    <w:rsid w:val="00BF7888"/>
    <w:rsid w:val="00C147D7"/>
    <w:rsid w:val="00C7476B"/>
    <w:rsid w:val="00CA5878"/>
    <w:rsid w:val="00CA73EC"/>
    <w:rsid w:val="00CC0AF4"/>
    <w:rsid w:val="00E342C7"/>
    <w:rsid w:val="00F0120A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D4B05"/>
  <w15:chartTrackingRefBased/>
  <w15:docId w15:val="{DE2699BF-3F59-4653-96F1-A923F50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47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47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47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47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47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4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47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47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47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47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47D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1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7D7"/>
  </w:style>
  <w:style w:type="paragraph" w:styleId="Fuzeile">
    <w:name w:val="footer"/>
    <w:basedOn w:val="Standard"/>
    <w:link w:val="FuzeileZchn"/>
    <w:uiPriority w:val="99"/>
    <w:unhideWhenUsed/>
    <w:rsid w:val="00C1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7D7"/>
  </w:style>
  <w:style w:type="character" w:styleId="Hyperlink">
    <w:name w:val="Hyperlink"/>
    <w:basedOn w:val="Absatz-Standardschriftart"/>
    <w:uiPriority w:val="99"/>
    <w:unhideWhenUsed/>
    <w:rsid w:val="00CC0AF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A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D6F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sj.hamburg.de/schule-und-abschlues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nerkennung-in-deutschland.de/de/interest/fin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b.kmk.org/de/zeugnisbewertu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studis-online.d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chschulkompass.de" TargetMode="External"/><Relationship Id="rId14" Type="http://schemas.openxmlformats.org/officeDocument/2006/relationships/hyperlink" Target="mailto:auslandszeugnisse@bsfb.ham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2faf6-2c83-4d82-b2f5-2c5bb9fdc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E78A87286B344825C34125E803D2D" ma:contentTypeVersion="6" ma:contentTypeDescription="Create a new document." ma:contentTypeScope="" ma:versionID="85e54ace7acf1231f3684b9c418b4fb8">
  <xsd:schema xmlns:xsd="http://www.w3.org/2001/XMLSchema" xmlns:xs="http://www.w3.org/2001/XMLSchema" xmlns:p="http://schemas.microsoft.com/office/2006/metadata/properties" xmlns:ns3="2072faf6-2c83-4d82-b2f5-2c5bb9fdcbf3" targetNamespace="http://schemas.microsoft.com/office/2006/metadata/properties" ma:root="true" ma:fieldsID="10e07d41f929f4d7709e61e4c6b81ef8" ns3:_="">
    <xsd:import namespace="2072faf6-2c83-4d82-b2f5-2c5bb9fdcbf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af6-2c83-4d82-b2f5-2c5bb9fdcbf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ACF8-BF7A-47C0-B738-1E7C8D6AC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0AD7B-BAA8-4BB7-8FF6-7E4AE175BC96}">
  <ds:schemaRefs>
    <ds:schemaRef ds:uri="http://schemas.microsoft.com/office/2006/metadata/properties"/>
    <ds:schemaRef ds:uri="2072faf6-2c83-4d82-b2f5-2c5bb9fdcbf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25FECE-369B-401D-A132-36D8C49D5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af6-2c83-4d82-b2f5-2c5bb9fdc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Waßmann, Claudia</dc:creator>
  <cp:keywords/>
  <dc:description/>
  <cp:lastModifiedBy>Waßmann, Claudia</cp:lastModifiedBy>
  <cp:revision>2</cp:revision>
  <dcterms:created xsi:type="dcterms:W3CDTF">2025-10-10T10:06:00Z</dcterms:created>
  <dcterms:modified xsi:type="dcterms:W3CDTF">2025-10-10T10:06:00Z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0x010100EB6E78A87286B344825C34125E803D2D</vt:lpwstr>
  </property>
</Properties>
</file>